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d2ae7c543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b1e8fd9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Chantenay-Saint-Imbert,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e781c6bdd4db8" /><Relationship Type="http://schemas.openxmlformats.org/officeDocument/2006/relationships/numbering" Target="/word/numbering.xml" Id="R40541a3e6d104c2c" /><Relationship Type="http://schemas.openxmlformats.org/officeDocument/2006/relationships/settings" Target="/word/settings.xml" Id="Ree6c98dc911948c7" /><Relationship Type="http://schemas.openxmlformats.org/officeDocument/2006/relationships/image" Target="/word/media/0dc539e5-9ced-4c73-aaa5-a3cb53eca620.png" Id="Re139b1e8fd94461b" /></Relationships>
</file>