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4452681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8a77fe3ae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Charmont-en-Beauce,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c2eace7542d6" /><Relationship Type="http://schemas.openxmlformats.org/officeDocument/2006/relationships/numbering" Target="/word/numbering.xml" Id="Rd43c565be55a4cb8" /><Relationship Type="http://schemas.openxmlformats.org/officeDocument/2006/relationships/settings" Target="/word/settings.xml" Id="Rf8d1582e78bb41cd" /><Relationship Type="http://schemas.openxmlformats.org/officeDocument/2006/relationships/image" Target="/word/media/b59b607d-c2f4-4cdb-9b41-dfefeb13d635.png" Id="Rf9d8a77fe3ae49f5" /></Relationships>
</file>