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3afe41d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edf667c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Charmoy-la-Ville,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056507514afe" /><Relationship Type="http://schemas.openxmlformats.org/officeDocument/2006/relationships/numbering" Target="/word/numbering.xml" Id="R5f5dbf0022b34615" /><Relationship Type="http://schemas.openxmlformats.org/officeDocument/2006/relationships/settings" Target="/word/settings.xml" Id="R7e2c6acb414c4338" /><Relationship Type="http://schemas.openxmlformats.org/officeDocument/2006/relationships/image" Target="/word/media/6e59da90-f613-4864-bcee-9fa7ba888243.png" Id="R6038edf667cb4a99" /></Relationships>
</file>