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383404b8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9000a7b1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Charnecles,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cb03ecf5435c" /><Relationship Type="http://schemas.openxmlformats.org/officeDocument/2006/relationships/numbering" Target="/word/numbering.xml" Id="Raa4530afad9e481a" /><Relationship Type="http://schemas.openxmlformats.org/officeDocument/2006/relationships/settings" Target="/word/settings.xml" Id="R3a6434612c974960" /><Relationship Type="http://schemas.openxmlformats.org/officeDocument/2006/relationships/image" Target="/word/media/2a0887d0-acc3-488e-b910-a3733fd9d22d.png" Id="R84c29000a7b14bd2" /></Relationships>
</file>