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f82f71d8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5ce86f9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1d99ecebd4bc9" /><Relationship Type="http://schemas.openxmlformats.org/officeDocument/2006/relationships/numbering" Target="/word/numbering.xml" Id="R56eac4eb2b384ced" /><Relationship Type="http://schemas.openxmlformats.org/officeDocument/2006/relationships/settings" Target="/word/settings.xml" Id="Re54da5aefd09409d" /><Relationship Type="http://schemas.openxmlformats.org/officeDocument/2006/relationships/image" Target="/word/media/5565c6c4-d4fe-4863-b033-29cfb22b894f.png" Id="Ra0305ce86f9e4f43" /></Relationships>
</file>