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a536ff03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a545aec7d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Chauconin-Neufmontiers,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05fb337dd4d97" /><Relationship Type="http://schemas.openxmlformats.org/officeDocument/2006/relationships/numbering" Target="/word/numbering.xml" Id="Rf6fd5f94664f4cd0" /><Relationship Type="http://schemas.openxmlformats.org/officeDocument/2006/relationships/settings" Target="/word/settings.xml" Id="Rd3502ae601d4421b" /><Relationship Type="http://schemas.openxmlformats.org/officeDocument/2006/relationships/image" Target="/word/media/6a395986-d5a7-4e07-b0a0-ace7f0184536.png" Id="R8c6a545aec7d4296" /></Relationships>
</file>