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f4a04ff9d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75870d83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d27483f2742f4" /><Relationship Type="http://schemas.openxmlformats.org/officeDocument/2006/relationships/numbering" Target="/word/numbering.xml" Id="R640fe0576ab14fe9" /><Relationship Type="http://schemas.openxmlformats.org/officeDocument/2006/relationships/settings" Target="/word/settings.xml" Id="R30fd20fc98834da5" /><Relationship Type="http://schemas.openxmlformats.org/officeDocument/2006/relationships/image" Target="/word/media/4f13dc24-88a4-4882-b1af-e3eaeae2481b.png" Id="R8f2d75870d8343cf" /></Relationships>
</file>