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ca308ddc0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43569ded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Cimeteret,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2ac21bf944758" /><Relationship Type="http://schemas.openxmlformats.org/officeDocument/2006/relationships/numbering" Target="/word/numbering.xml" Id="R685866bafcc746a1" /><Relationship Type="http://schemas.openxmlformats.org/officeDocument/2006/relationships/settings" Target="/word/settings.xml" Id="R10c381928f924a73" /><Relationship Type="http://schemas.openxmlformats.org/officeDocument/2006/relationships/image" Target="/word/media/4b979611-5801-4d91-bc50-8b4026db154e.png" Id="R5a643569ded545bb" /></Relationships>
</file>