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73ecf3a3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db0e8175c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Cinqueux,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95f2a15dd4760" /><Relationship Type="http://schemas.openxmlformats.org/officeDocument/2006/relationships/numbering" Target="/word/numbering.xml" Id="Rac85fdad713242e2" /><Relationship Type="http://schemas.openxmlformats.org/officeDocument/2006/relationships/settings" Target="/word/settings.xml" Id="Ra3cdd1c080974d9a" /><Relationship Type="http://schemas.openxmlformats.org/officeDocument/2006/relationships/image" Target="/word/media/122c4680-5301-4e1a-a2f9-8aca1d7af068.png" Id="R91adb0e8175c4031" /></Relationships>
</file>