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3262ad0f0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4ca957f62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ff92d3a854e83" /><Relationship Type="http://schemas.openxmlformats.org/officeDocument/2006/relationships/numbering" Target="/word/numbering.xml" Id="R74b1be06d27747e7" /><Relationship Type="http://schemas.openxmlformats.org/officeDocument/2006/relationships/settings" Target="/word/settings.xml" Id="Rf0ad470c1d2b465d" /><Relationship Type="http://schemas.openxmlformats.org/officeDocument/2006/relationships/image" Target="/word/media/26c3eaf9-8d14-4b8d-978c-268e15ab4041.png" Id="R2624ca957f62478c" /></Relationships>
</file>