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b4ab6a0f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ec78218c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Cissac-Medoc,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00bd4cb34df0" /><Relationship Type="http://schemas.openxmlformats.org/officeDocument/2006/relationships/numbering" Target="/word/numbering.xml" Id="Rb8be37d1de3a4460" /><Relationship Type="http://schemas.openxmlformats.org/officeDocument/2006/relationships/settings" Target="/word/settings.xml" Id="Rd4ce994b687d4f3d" /><Relationship Type="http://schemas.openxmlformats.org/officeDocument/2006/relationships/image" Target="/word/media/1d384ccb-1959-444d-b999-e0260a83a267.png" Id="Ra46ec78218ce4fec" /></Relationships>
</file>