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2e85c3c4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0561c5eb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Clichy-sous-Bois,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5afcb9c094f16" /><Relationship Type="http://schemas.openxmlformats.org/officeDocument/2006/relationships/numbering" Target="/word/numbering.xml" Id="Ra3e0bf6725b84cac" /><Relationship Type="http://schemas.openxmlformats.org/officeDocument/2006/relationships/settings" Target="/word/settings.xml" Id="R7b7204d899694b4d" /><Relationship Type="http://schemas.openxmlformats.org/officeDocument/2006/relationships/image" Target="/word/media/5d5f49e3-7497-4d2f-858f-d4bb9107e25b.png" Id="R7fe50561c5eb49cd" /></Relationships>
</file>