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64a6d9b56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38fcf97ff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Collonges-sous-Saleve,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dfb36be274b2b" /><Relationship Type="http://schemas.openxmlformats.org/officeDocument/2006/relationships/numbering" Target="/word/numbering.xml" Id="R6dadb0b1b04c4b78" /><Relationship Type="http://schemas.openxmlformats.org/officeDocument/2006/relationships/settings" Target="/word/settings.xml" Id="R92e3d433b1024e62" /><Relationship Type="http://schemas.openxmlformats.org/officeDocument/2006/relationships/image" Target="/word/media/cbdf039b-11f3-4321-b61f-a865c242d8d8.png" Id="R92d38fcf97ff4581" /></Relationships>
</file>