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71053af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d3c8226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Combefolle,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0b27aac845c9" /><Relationship Type="http://schemas.openxmlformats.org/officeDocument/2006/relationships/numbering" Target="/word/numbering.xml" Id="Rc0325b857c264d4c" /><Relationship Type="http://schemas.openxmlformats.org/officeDocument/2006/relationships/settings" Target="/word/settings.xml" Id="Rf5160ec1c2df424d" /><Relationship Type="http://schemas.openxmlformats.org/officeDocument/2006/relationships/image" Target="/word/media/2f486ad1-958a-4de7-a098-bef6fb404dbf.png" Id="R3c2ed3c822644051" /></Relationships>
</file>