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814857b8b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8b964c4be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Combrailles,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b8f9d87a04af4" /><Relationship Type="http://schemas.openxmlformats.org/officeDocument/2006/relationships/numbering" Target="/word/numbering.xml" Id="R7d78679c80cc4dea" /><Relationship Type="http://schemas.openxmlformats.org/officeDocument/2006/relationships/settings" Target="/word/settings.xml" Id="R26d92ef5c7f54fe2" /><Relationship Type="http://schemas.openxmlformats.org/officeDocument/2006/relationships/image" Target="/word/media/4c9757e1-35b2-4441-ae9a-7782821e9b42.png" Id="R61d8b964c4be4867" /></Relationships>
</file>