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232ab423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2732a466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709daf934d4e" /><Relationship Type="http://schemas.openxmlformats.org/officeDocument/2006/relationships/numbering" Target="/word/numbering.xml" Id="R97c19a7490a64963" /><Relationship Type="http://schemas.openxmlformats.org/officeDocument/2006/relationships/settings" Target="/word/settings.xml" Id="Re5831f97cd6f4efe" /><Relationship Type="http://schemas.openxmlformats.org/officeDocument/2006/relationships/image" Target="/word/media/1e81031a-a99c-494a-8a26-d93496d1b75f.png" Id="R40182732a4664a42" /></Relationships>
</file>