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f1b8d7f98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c5cd363ce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Conquereuil,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d71f031464a24" /><Relationship Type="http://schemas.openxmlformats.org/officeDocument/2006/relationships/numbering" Target="/word/numbering.xml" Id="Redb8560f6ae941be" /><Relationship Type="http://schemas.openxmlformats.org/officeDocument/2006/relationships/settings" Target="/word/settings.xml" Id="Rafb698d433a54e08" /><Relationship Type="http://schemas.openxmlformats.org/officeDocument/2006/relationships/image" Target="/word/media/890071c9-cc7c-4d21-b5d8-20f31e91d0c3.png" Id="Raa3c5cd363ce4f67" /></Relationships>
</file>