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082f17f87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6f16e784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c2fd5ab1a499a" /><Relationship Type="http://schemas.openxmlformats.org/officeDocument/2006/relationships/numbering" Target="/word/numbering.xml" Id="Rd3a95d6c6d4c485f" /><Relationship Type="http://schemas.openxmlformats.org/officeDocument/2006/relationships/settings" Target="/word/settings.xml" Id="Rd588bece6a2b4fc6" /><Relationship Type="http://schemas.openxmlformats.org/officeDocument/2006/relationships/image" Target="/word/media/8c998431-5fcb-4839-8c7c-6fb3aba05ef2.png" Id="R52d66f16e784445c" /></Relationships>
</file>