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9f95d37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1570ce50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Conteville-les-Boulogne,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4358d0a24602" /><Relationship Type="http://schemas.openxmlformats.org/officeDocument/2006/relationships/numbering" Target="/word/numbering.xml" Id="Re5275fa24bd64682" /><Relationship Type="http://schemas.openxmlformats.org/officeDocument/2006/relationships/settings" Target="/word/settings.xml" Id="Rab9a53260c174d3a" /><Relationship Type="http://schemas.openxmlformats.org/officeDocument/2006/relationships/image" Target="/word/media/9a026d00-5d5a-4ed3-b835-7c84b22e21ad.png" Id="Rfdc1570ce50849cd" /></Relationships>
</file>