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b34c0f9ab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433050eeb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Corneville-la-Fouquetiere,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f28cc1f1345aa" /><Relationship Type="http://schemas.openxmlformats.org/officeDocument/2006/relationships/numbering" Target="/word/numbering.xml" Id="Raf35afcc2d2a4ef1" /><Relationship Type="http://schemas.openxmlformats.org/officeDocument/2006/relationships/settings" Target="/word/settings.xml" Id="Reee25e52e4594b8f" /><Relationship Type="http://schemas.openxmlformats.org/officeDocument/2006/relationships/image" Target="/word/media/4e1cf995-f5f7-4f3e-8a92-3aea4a032b09.png" Id="Rca9433050eeb4b89" /></Relationships>
</file>