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f34a86f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373d6b64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Coulommes-et-Marqueny,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89d18c34942fd" /><Relationship Type="http://schemas.openxmlformats.org/officeDocument/2006/relationships/numbering" Target="/word/numbering.xml" Id="Rd91c75aebbcb4513" /><Relationship Type="http://schemas.openxmlformats.org/officeDocument/2006/relationships/settings" Target="/word/settings.xml" Id="Rc47abd92f9bf42b5" /><Relationship Type="http://schemas.openxmlformats.org/officeDocument/2006/relationships/image" Target="/word/media/14368a23-7123-4805-be6e-a7a368677870.png" Id="R8c5373d6b64444fd" /></Relationships>
</file>