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461fe1d0c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fa76cc2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Courbanges,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6de332c90414d" /><Relationship Type="http://schemas.openxmlformats.org/officeDocument/2006/relationships/numbering" Target="/word/numbering.xml" Id="R821bb1417f6b459b" /><Relationship Type="http://schemas.openxmlformats.org/officeDocument/2006/relationships/settings" Target="/word/settings.xml" Id="Rb4390c9449e24cdd" /><Relationship Type="http://schemas.openxmlformats.org/officeDocument/2006/relationships/image" Target="/word/media/5d83d554-12bc-44ce-86e9-d69cc0bae0ee.png" Id="R2893fa76cc214544" /></Relationships>
</file>