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7ec75910c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6c931fb6c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Cournanel,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7c2e493e347b8" /><Relationship Type="http://schemas.openxmlformats.org/officeDocument/2006/relationships/numbering" Target="/word/numbering.xml" Id="Rd26e71255fa94286" /><Relationship Type="http://schemas.openxmlformats.org/officeDocument/2006/relationships/settings" Target="/word/settings.xml" Id="R1b428d4808c84563" /><Relationship Type="http://schemas.openxmlformats.org/officeDocument/2006/relationships/image" Target="/word/media/00b4de63-25c2-4517-9a6c-3ebd141f111f.png" Id="Rfb56c931fb6c4b66" /></Relationships>
</file>