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fec2febfa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b839f1128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Courtois-sur-Yonne,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36739a5ab4613" /><Relationship Type="http://schemas.openxmlformats.org/officeDocument/2006/relationships/numbering" Target="/word/numbering.xml" Id="R75c098ea8a40401a" /><Relationship Type="http://schemas.openxmlformats.org/officeDocument/2006/relationships/settings" Target="/word/settings.xml" Id="R6268e4be418b4859" /><Relationship Type="http://schemas.openxmlformats.org/officeDocument/2006/relationships/image" Target="/word/media/a6e9145a-9cf0-4bcb-9cb7-9961bdcd59d3.png" Id="R5ebb839f11284430" /></Relationships>
</file>