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387b0f46f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f3076b86f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Coutine,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d340e18fe40d2" /><Relationship Type="http://schemas.openxmlformats.org/officeDocument/2006/relationships/numbering" Target="/word/numbering.xml" Id="R27b76e2cfd4645f6" /><Relationship Type="http://schemas.openxmlformats.org/officeDocument/2006/relationships/settings" Target="/word/settings.xml" Id="Rdf59dc6ef787425d" /><Relationship Type="http://schemas.openxmlformats.org/officeDocument/2006/relationships/image" Target="/word/media/e415ee6c-d299-4b91-9e35-30153f5fc793.png" Id="Re26f3076b86f4f19" /></Relationships>
</file>