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7cdd3eb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2dfb6da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Cran-Gevrier,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13815f28f4574" /><Relationship Type="http://schemas.openxmlformats.org/officeDocument/2006/relationships/numbering" Target="/word/numbering.xml" Id="R4181d3ed381948db" /><Relationship Type="http://schemas.openxmlformats.org/officeDocument/2006/relationships/settings" Target="/word/settings.xml" Id="Re1ea27c34cfa48bd" /><Relationship Type="http://schemas.openxmlformats.org/officeDocument/2006/relationships/image" Target="/word/media/1ffab4c1-0eee-4d0e-aa43-ac03cc290807.png" Id="Rfea02dfb6daa448f" /></Relationships>
</file>