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7e62b2954e41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d3283fec7b4d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Crantenoy,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eb6de2ab374478" /><Relationship Type="http://schemas.openxmlformats.org/officeDocument/2006/relationships/numbering" Target="/word/numbering.xml" Id="R50421a9bfbd9472a" /><Relationship Type="http://schemas.openxmlformats.org/officeDocument/2006/relationships/settings" Target="/word/settings.xml" Id="Raaea91bf58c54b3c" /><Relationship Type="http://schemas.openxmlformats.org/officeDocument/2006/relationships/image" Target="/word/media/20aac1bd-f6ed-4b38-ad2c-bb06d7ef7fdc.png" Id="Rc9d3283fec7b4d42" /></Relationships>
</file>