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90bafe52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f2aa0dcd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Creach-Guennou,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5c6321404b2c" /><Relationship Type="http://schemas.openxmlformats.org/officeDocument/2006/relationships/numbering" Target="/word/numbering.xml" Id="Rf31e81a2e69c46fd" /><Relationship Type="http://schemas.openxmlformats.org/officeDocument/2006/relationships/settings" Target="/word/settings.xml" Id="Rf1d8c75be3e54b82" /><Relationship Type="http://schemas.openxmlformats.org/officeDocument/2006/relationships/image" Target="/word/media/e9475648-9244-4f6d-b211-20efe3940927.png" Id="Rd60f2aa0dcd14e67" /></Relationships>
</file>