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84c3330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01883b23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Creysse,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3d087cff4dc4" /><Relationship Type="http://schemas.openxmlformats.org/officeDocument/2006/relationships/numbering" Target="/word/numbering.xml" Id="Rdd032331654c4e0e" /><Relationship Type="http://schemas.openxmlformats.org/officeDocument/2006/relationships/settings" Target="/word/settings.xml" Id="R943a16e7792443e8" /><Relationship Type="http://schemas.openxmlformats.org/officeDocument/2006/relationships/image" Target="/word/media/fe8da76b-8ec1-48e5-b9f0-cc59302d3416.png" Id="R3fe101883b234dd8" /></Relationships>
</file>