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53a724371b43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291f682d7146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Cricqueville-en-Auge,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a46f2b4063494d" /><Relationship Type="http://schemas.openxmlformats.org/officeDocument/2006/relationships/numbering" Target="/word/numbering.xml" Id="R990ea937a044444f" /><Relationship Type="http://schemas.openxmlformats.org/officeDocument/2006/relationships/settings" Target="/word/settings.xml" Id="R1e06d2a4c8c94dee" /><Relationship Type="http://schemas.openxmlformats.org/officeDocument/2006/relationships/image" Target="/word/media/679d9e4a-27c7-491e-b525-2d468ea6a6a8.png" Id="R73291f682d71466b" /></Relationships>
</file>