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19975f2b4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1c97d0119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Cruviers-Lascours,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364dbcdc54baf" /><Relationship Type="http://schemas.openxmlformats.org/officeDocument/2006/relationships/numbering" Target="/word/numbering.xml" Id="Rb4bfbe6147c94776" /><Relationship Type="http://schemas.openxmlformats.org/officeDocument/2006/relationships/settings" Target="/word/settings.xml" Id="R79cb98dcc5bf4de6" /><Relationship Type="http://schemas.openxmlformats.org/officeDocument/2006/relationships/image" Target="/word/media/5088aa97-6cb4-4c7a-b40a-10eb18a43268.png" Id="R5c71c97d01194f45" /></Relationships>
</file>