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ea8f798f1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8474be1ad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Cuebris,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42572852e490e" /><Relationship Type="http://schemas.openxmlformats.org/officeDocument/2006/relationships/numbering" Target="/word/numbering.xml" Id="R75d3adffe04746a5" /><Relationship Type="http://schemas.openxmlformats.org/officeDocument/2006/relationships/settings" Target="/word/settings.xml" Id="Rfcee2f221c7f441a" /><Relationship Type="http://schemas.openxmlformats.org/officeDocument/2006/relationships/image" Target="/word/media/accb51d5-de47-42a1-a529-5386b542e532.png" Id="R8968474be1ad4882" /></Relationships>
</file>