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2de5a44b0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187238f70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Dampierre-sur-Loire,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98c25d2874b77" /><Relationship Type="http://schemas.openxmlformats.org/officeDocument/2006/relationships/numbering" Target="/word/numbering.xml" Id="Rf89a933262884c2b" /><Relationship Type="http://schemas.openxmlformats.org/officeDocument/2006/relationships/settings" Target="/word/settings.xml" Id="Rcda3063436ca4da2" /><Relationship Type="http://schemas.openxmlformats.org/officeDocument/2006/relationships/image" Target="/word/media/11ae043c-32b4-468b-a1f2-42fe22ff20fd.png" Id="R3cd187238f7043f0" /></Relationships>
</file>