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3ac63ff06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842c5283d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ee28515a1454f" /><Relationship Type="http://schemas.openxmlformats.org/officeDocument/2006/relationships/numbering" Target="/word/numbering.xml" Id="R6b74da552a444f41" /><Relationship Type="http://schemas.openxmlformats.org/officeDocument/2006/relationships/settings" Target="/word/settings.xml" Id="Rc1dcdad7b6394b09" /><Relationship Type="http://schemas.openxmlformats.org/officeDocument/2006/relationships/image" Target="/word/media/3570a73d-dc2f-4e69-8f86-89dd98b148ea.png" Id="R2be842c5283d46e5" /></Relationships>
</file>