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1d7944fa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f3f5f028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3d0f566c4ae4" /><Relationship Type="http://schemas.openxmlformats.org/officeDocument/2006/relationships/numbering" Target="/word/numbering.xml" Id="R4c1a7b52e7be4ace" /><Relationship Type="http://schemas.openxmlformats.org/officeDocument/2006/relationships/settings" Target="/word/settings.xml" Id="R041bb323d1d04773" /><Relationship Type="http://schemas.openxmlformats.org/officeDocument/2006/relationships/image" Target="/word/media/14b035df-0a69-4939-bb60-b0d7a8d1383b.png" Id="Rd93af3f5f02843ff" /></Relationships>
</file>