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0f682d758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75c664e1c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Denting,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8a9f7fe93415f" /><Relationship Type="http://schemas.openxmlformats.org/officeDocument/2006/relationships/numbering" Target="/word/numbering.xml" Id="Recdf0c86192f4c7d" /><Relationship Type="http://schemas.openxmlformats.org/officeDocument/2006/relationships/settings" Target="/word/settings.xml" Id="Reff3877fd0f34801" /><Relationship Type="http://schemas.openxmlformats.org/officeDocument/2006/relationships/image" Target="/word/media/80083e03-14ad-48b5-bef9-160f0798bce5.png" Id="R92475c664e1c4bfb" /></Relationships>
</file>