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aebf161d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ab3b39fe0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Dossenheim-sur-Zinsel,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034c36c2d430f" /><Relationship Type="http://schemas.openxmlformats.org/officeDocument/2006/relationships/numbering" Target="/word/numbering.xml" Id="Rff9cfc6137754691" /><Relationship Type="http://schemas.openxmlformats.org/officeDocument/2006/relationships/settings" Target="/word/settings.xml" Id="R139ed98a0dc945e8" /><Relationship Type="http://schemas.openxmlformats.org/officeDocument/2006/relationships/image" Target="/word/media/5bfd682e-0f72-4e08-a384-8f6a35f89685.png" Id="R2a9ab3b39fe04eab" /></Relationships>
</file>