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008de85d8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6101ee00e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Dournazac,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41007fbd442ee" /><Relationship Type="http://schemas.openxmlformats.org/officeDocument/2006/relationships/numbering" Target="/word/numbering.xml" Id="Rff54e25082cf4d66" /><Relationship Type="http://schemas.openxmlformats.org/officeDocument/2006/relationships/settings" Target="/word/settings.xml" Id="R9a18c2fb54364a50" /><Relationship Type="http://schemas.openxmlformats.org/officeDocument/2006/relationships/image" Target="/word/media/0f11d27e-a666-4f3b-be7f-df64c5fe26e1.png" Id="R8ab6101ee00e44f0" /></Relationships>
</file>