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24ea5fd1a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24db1a6d0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Dun-le-Palestel,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4711c7e7c4fca" /><Relationship Type="http://schemas.openxmlformats.org/officeDocument/2006/relationships/numbering" Target="/word/numbering.xml" Id="R316de7feb4f14245" /><Relationship Type="http://schemas.openxmlformats.org/officeDocument/2006/relationships/settings" Target="/word/settings.xml" Id="R6ea6d3860e4d490c" /><Relationship Type="http://schemas.openxmlformats.org/officeDocument/2006/relationships/image" Target="/word/media/52db8790-38d7-4f8d-8a0a-babaa7cf330f.png" Id="R04324db1a6d04794" /></Relationships>
</file>