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a9478c862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76d3f18e9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Eauplet,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52b330a924176" /><Relationship Type="http://schemas.openxmlformats.org/officeDocument/2006/relationships/numbering" Target="/word/numbering.xml" Id="R09b58008ac464571" /><Relationship Type="http://schemas.openxmlformats.org/officeDocument/2006/relationships/settings" Target="/word/settings.xml" Id="R54039c9088f646c7" /><Relationship Type="http://schemas.openxmlformats.org/officeDocument/2006/relationships/image" Target="/word/media/c63accac-c4e9-41aa-a1e0-0be0d3a23d8f.png" Id="R2ee76d3f18e9453b" /></Relationships>
</file>