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c2b27c350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57064057c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Ebersviller,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d457783864da9" /><Relationship Type="http://schemas.openxmlformats.org/officeDocument/2006/relationships/numbering" Target="/word/numbering.xml" Id="R110ee5473f954279" /><Relationship Type="http://schemas.openxmlformats.org/officeDocument/2006/relationships/settings" Target="/word/settings.xml" Id="R0f48e2f0f4c34836" /><Relationship Type="http://schemas.openxmlformats.org/officeDocument/2006/relationships/image" Target="/word/media/db4fe236-e175-403e-b2b3-aa7429af3aa6.png" Id="R40257064057c4f33" /></Relationships>
</file>