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b384101a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52fa285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d1f876d84cc8" /><Relationship Type="http://schemas.openxmlformats.org/officeDocument/2006/relationships/numbering" Target="/word/numbering.xml" Id="Rb5bae826c9754da3" /><Relationship Type="http://schemas.openxmlformats.org/officeDocument/2006/relationships/settings" Target="/word/settings.xml" Id="R4d13761d268e45f3" /><Relationship Type="http://schemas.openxmlformats.org/officeDocument/2006/relationships/image" Target="/word/media/6263fcc0-e33d-43bf-86e7-e0600ca96c89.png" Id="Re26b52fa28544b51" /></Relationships>
</file>