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d1357ada7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7e723b2f5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Elbeuf-sur-Andelle,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780f3192e44cb" /><Relationship Type="http://schemas.openxmlformats.org/officeDocument/2006/relationships/numbering" Target="/word/numbering.xml" Id="R88999372557d4d20" /><Relationship Type="http://schemas.openxmlformats.org/officeDocument/2006/relationships/settings" Target="/word/settings.xml" Id="Racaa13fec6c1465e" /><Relationship Type="http://schemas.openxmlformats.org/officeDocument/2006/relationships/image" Target="/word/media/d4dfa91d-5c0c-4b0c-aa1c-5276be34ad84.png" Id="R60d7e723b2f540f8" /></Relationships>
</file>