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8e5326b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8e3dbc7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c3aae6c44b8f" /><Relationship Type="http://schemas.openxmlformats.org/officeDocument/2006/relationships/numbering" Target="/word/numbering.xml" Id="R576d280197394c8d" /><Relationship Type="http://schemas.openxmlformats.org/officeDocument/2006/relationships/settings" Target="/word/settings.xml" Id="R953df865f5eb43de" /><Relationship Type="http://schemas.openxmlformats.org/officeDocument/2006/relationships/image" Target="/word/media/468e8fa9-41e9-4918-b26e-4845b3f56365.png" Id="R24ad8e3dbc7c4912" /></Relationships>
</file>