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d1ebde5d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0af044be8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Epiez-sur-Chiers,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e0c98398747c9" /><Relationship Type="http://schemas.openxmlformats.org/officeDocument/2006/relationships/numbering" Target="/word/numbering.xml" Id="Rdec6fc9e67b3493b" /><Relationship Type="http://schemas.openxmlformats.org/officeDocument/2006/relationships/settings" Target="/word/settings.xml" Id="Rc6bbbcfb6414492c" /><Relationship Type="http://schemas.openxmlformats.org/officeDocument/2006/relationships/image" Target="/word/media/bbcee231-17b4-4b27-8168-9b4672c5fd88.png" Id="R8ce0af044be848ab" /></Relationships>
</file>