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4e2e2e736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4acf5ce4a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Ernemont-Boutavent,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382b1d122495c" /><Relationship Type="http://schemas.openxmlformats.org/officeDocument/2006/relationships/numbering" Target="/word/numbering.xml" Id="R23974517a3554b9b" /><Relationship Type="http://schemas.openxmlformats.org/officeDocument/2006/relationships/settings" Target="/word/settings.xml" Id="R64500025916b408d" /><Relationship Type="http://schemas.openxmlformats.org/officeDocument/2006/relationships/image" Target="/word/media/5cd9c9ec-97fb-4fdf-ae8b-7fd4e8111102.png" Id="Rcf64acf5ce4a4c43" /></Relationships>
</file>