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2900531e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1e9ecbc5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Erquinvillers,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dd167f92e4994" /><Relationship Type="http://schemas.openxmlformats.org/officeDocument/2006/relationships/numbering" Target="/word/numbering.xml" Id="R906ea221a4f14713" /><Relationship Type="http://schemas.openxmlformats.org/officeDocument/2006/relationships/settings" Target="/word/settings.xml" Id="Reb0bd549692f4cff" /><Relationship Type="http://schemas.openxmlformats.org/officeDocument/2006/relationships/image" Target="/word/media/2a130c7e-21b1-436d-92ae-79b59a6aaaf3.png" Id="R3ed1e9ecbc56487f" /></Relationships>
</file>