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885bf7c33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8b91ef391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Espeyroux,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8884919774d44" /><Relationship Type="http://schemas.openxmlformats.org/officeDocument/2006/relationships/numbering" Target="/word/numbering.xml" Id="R6a913f8bbefb4cbf" /><Relationship Type="http://schemas.openxmlformats.org/officeDocument/2006/relationships/settings" Target="/word/settings.xml" Id="R860159a2051343c2" /><Relationship Type="http://schemas.openxmlformats.org/officeDocument/2006/relationships/image" Target="/word/media/24232a9f-77bd-4b1a-a2f4-f8ee6b0de7a6.png" Id="R5bd8b91ef3914a6e" /></Relationships>
</file>