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c1fc50957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acdf76f72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Faumont,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cc3dcd8a545a0" /><Relationship Type="http://schemas.openxmlformats.org/officeDocument/2006/relationships/numbering" Target="/word/numbering.xml" Id="R923d3b16b0994190" /><Relationship Type="http://schemas.openxmlformats.org/officeDocument/2006/relationships/settings" Target="/word/settings.xml" Id="Rc29329242e46497e" /><Relationship Type="http://schemas.openxmlformats.org/officeDocument/2006/relationships/image" Target="/word/media/b5318b93-73f2-4dcc-bcbc-200cd3217dce.png" Id="R757acdf76f724d5e" /></Relationships>
</file>