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35a77247a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9c7fcf739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Fayet-Ronaye,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3a4652aa74d55" /><Relationship Type="http://schemas.openxmlformats.org/officeDocument/2006/relationships/numbering" Target="/word/numbering.xml" Id="Rddd1e1c729334c1e" /><Relationship Type="http://schemas.openxmlformats.org/officeDocument/2006/relationships/settings" Target="/word/settings.xml" Id="R97a38f714fab4784" /><Relationship Type="http://schemas.openxmlformats.org/officeDocument/2006/relationships/image" Target="/word/media/158da392-6cce-4d92-9f45-1a2dd6679cbc.png" Id="R80e9c7fcf7394d10" /></Relationships>
</file>